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E8" w:rsidRDefault="004C78E8" w:rsidP="004C78E8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2" name="Рисунок 1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49" w:rsidRDefault="00A01449">
      <w:pPr>
        <w:spacing w:line="200" w:lineRule="exact"/>
        <w:rPr>
          <w:noProof/>
          <w:sz w:val="24"/>
          <w:szCs w:val="24"/>
        </w:rPr>
      </w:pPr>
    </w:p>
    <w:p w:rsidR="004C78E8" w:rsidRDefault="004C78E8">
      <w:pPr>
        <w:spacing w:line="200" w:lineRule="exact"/>
        <w:rPr>
          <w:noProof/>
          <w:sz w:val="24"/>
          <w:szCs w:val="24"/>
        </w:rPr>
      </w:pPr>
    </w:p>
    <w:p w:rsidR="004C78E8" w:rsidRDefault="004C78E8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94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200" w:lineRule="exact"/>
        <w:rPr>
          <w:sz w:val="24"/>
          <w:szCs w:val="24"/>
        </w:rPr>
      </w:pPr>
    </w:p>
    <w:p w:rsidR="00A01449" w:rsidRDefault="00A01449">
      <w:pPr>
        <w:spacing w:line="327" w:lineRule="exact"/>
        <w:rPr>
          <w:sz w:val="24"/>
          <w:szCs w:val="24"/>
        </w:rPr>
      </w:pPr>
    </w:p>
    <w:p w:rsidR="00A01449" w:rsidRDefault="004C78E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A01449" w:rsidRDefault="004C78E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порядке разработки, рассмотрения и утверждения рабочих</w:t>
      </w:r>
    </w:p>
    <w:p w:rsidR="00A01449" w:rsidRDefault="004C78E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учебных программ, реализуемых МБОУ </w:t>
      </w:r>
      <w:r>
        <w:rPr>
          <w:rFonts w:eastAsia="Times New Roman"/>
          <w:b/>
          <w:bCs/>
          <w:color w:val="111A05"/>
          <w:sz w:val="24"/>
          <w:szCs w:val="24"/>
        </w:rPr>
        <w:t>«Хорновар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color w:val="111A05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color w:val="111A05"/>
          <w:sz w:val="24"/>
          <w:szCs w:val="24"/>
        </w:rPr>
        <w:t>Шигалинская СОШ имени Героя</w:t>
      </w:r>
    </w:p>
    <w:p w:rsidR="00A01449" w:rsidRDefault="004C78E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11A05"/>
          <w:sz w:val="24"/>
          <w:szCs w:val="24"/>
        </w:rPr>
        <w:t xml:space="preserve">Советского Союза </w:t>
      </w:r>
      <w:r>
        <w:rPr>
          <w:rFonts w:eastAsia="Times New Roman"/>
          <w:b/>
          <w:bCs/>
          <w:color w:val="111A05"/>
          <w:sz w:val="24"/>
          <w:szCs w:val="24"/>
        </w:rPr>
        <w:t>Юхвитова П.С.»</w:t>
      </w:r>
    </w:p>
    <w:p w:rsidR="00A01449" w:rsidRDefault="00A01449">
      <w:pPr>
        <w:spacing w:line="276" w:lineRule="exact"/>
        <w:rPr>
          <w:sz w:val="24"/>
          <w:szCs w:val="24"/>
        </w:rPr>
      </w:pPr>
    </w:p>
    <w:p w:rsidR="00A01449" w:rsidRDefault="004C78E8">
      <w:pPr>
        <w:rPr>
          <w:sz w:val="20"/>
          <w:szCs w:val="20"/>
        </w:rPr>
      </w:pPr>
      <w:r>
        <w:rPr>
          <w:rFonts w:eastAsia="Times New Roman"/>
          <w:b/>
          <w:bCs/>
          <w:color w:val="111A05"/>
          <w:sz w:val="24"/>
          <w:szCs w:val="24"/>
        </w:rPr>
        <w:t>1.Общие положения</w:t>
      </w:r>
    </w:p>
    <w:p w:rsidR="00A01449" w:rsidRDefault="00A01449">
      <w:pPr>
        <w:spacing w:line="7" w:lineRule="exact"/>
        <w:rPr>
          <w:sz w:val="24"/>
          <w:szCs w:val="24"/>
        </w:rPr>
      </w:pPr>
    </w:p>
    <w:p w:rsidR="00A01449" w:rsidRDefault="004C78E8">
      <w:pPr>
        <w:spacing w:line="237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 xml:space="preserve">1.1. Рабочая программа является нормативным документом, определяющим организацию образовательного процесса в МБОУ «Хорновар – Шигалинская СОШ имени Героя Советского Союза Юхвитова П.С.» Дрожжановского муниципального </w:t>
      </w:r>
      <w:r>
        <w:rPr>
          <w:rFonts w:eastAsia="Times New Roman"/>
          <w:color w:val="111A05"/>
          <w:sz w:val="24"/>
          <w:szCs w:val="24"/>
        </w:rPr>
        <w:t>района Республики Татарстан по определѐнному учебному предмету.</w:t>
      </w:r>
    </w:p>
    <w:p w:rsidR="00A01449" w:rsidRDefault="00A01449">
      <w:pPr>
        <w:spacing w:line="14" w:lineRule="exact"/>
        <w:rPr>
          <w:sz w:val="24"/>
          <w:szCs w:val="24"/>
        </w:rPr>
      </w:pPr>
    </w:p>
    <w:p w:rsidR="00A01449" w:rsidRDefault="004C78E8">
      <w:pPr>
        <w:spacing w:line="236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>1.2. В соответствии с п. 5 и п. 7 ст. 12 закона РФ «Об образовании в Российской Федерации» в компетенцию образовательного учреждения входит разработка и утверждение рабочих программ учебных п</w:t>
      </w:r>
      <w:r>
        <w:rPr>
          <w:rFonts w:eastAsia="Times New Roman"/>
          <w:color w:val="111A05"/>
          <w:sz w:val="24"/>
          <w:szCs w:val="24"/>
        </w:rPr>
        <w:t>редметов.</w:t>
      </w:r>
    </w:p>
    <w:p w:rsidR="00A01449" w:rsidRDefault="00A01449">
      <w:pPr>
        <w:spacing w:line="14" w:lineRule="exact"/>
        <w:rPr>
          <w:sz w:val="24"/>
          <w:szCs w:val="24"/>
        </w:rPr>
      </w:pPr>
    </w:p>
    <w:p w:rsidR="00A01449" w:rsidRDefault="004C78E8">
      <w:pPr>
        <w:spacing w:line="234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>1.3. Основными документами, которыми необходимо руководствоваться при составлении рабочей программы являются:</w:t>
      </w:r>
    </w:p>
    <w:p w:rsidR="00A01449" w:rsidRDefault="00A01449">
      <w:pPr>
        <w:spacing w:line="14" w:lineRule="exact"/>
        <w:rPr>
          <w:sz w:val="24"/>
          <w:szCs w:val="24"/>
        </w:rPr>
      </w:pPr>
    </w:p>
    <w:p w:rsidR="00A01449" w:rsidRDefault="004C78E8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>-Федеральный закон от 29 декабря 2012 г. № 273-ФЗ «Об образовании в Российской Федерации»;</w:t>
      </w:r>
    </w:p>
    <w:p w:rsidR="00A01449" w:rsidRDefault="00A01449">
      <w:pPr>
        <w:spacing w:line="14" w:lineRule="exact"/>
        <w:rPr>
          <w:sz w:val="24"/>
          <w:szCs w:val="24"/>
        </w:rPr>
      </w:pPr>
    </w:p>
    <w:p w:rsidR="00A01449" w:rsidRDefault="004C78E8">
      <w:pPr>
        <w:numPr>
          <w:ilvl w:val="0"/>
          <w:numId w:val="1"/>
        </w:numPr>
        <w:tabs>
          <w:tab w:val="left" w:pos="1001"/>
        </w:tabs>
        <w:spacing w:line="236" w:lineRule="auto"/>
        <w:ind w:left="720" w:hanging="7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Федеральный государственный образовательны</w:t>
      </w:r>
      <w:r>
        <w:rPr>
          <w:rFonts w:eastAsia="Times New Roman"/>
          <w:color w:val="111A05"/>
          <w:sz w:val="24"/>
          <w:szCs w:val="24"/>
        </w:rPr>
        <w:t>й стандарт начального общего образования, основного общего образования, утвержденный приказом Министерства образования и науки Российской Федерации от 17 декабря 2010 г. № 1897;</w:t>
      </w:r>
    </w:p>
    <w:p w:rsidR="00A01449" w:rsidRDefault="00A01449">
      <w:pPr>
        <w:spacing w:line="13" w:lineRule="exact"/>
        <w:rPr>
          <w:rFonts w:eastAsia="Times New Roman"/>
          <w:color w:val="111A05"/>
          <w:sz w:val="24"/>
          <w:szCs w:val="24"/>
        </w:rPr>
      </w:pPr>
    </w:p>
    <w:p w:rsidR="00A01449" w:rsidRDefault="004C78E8">
      <w:pPr>
        <w:numPr>
          <w:ilvl w:val="0"/>
          <w:numId w:val="1"/>
        </w:numPr>
        <w:tabs>
          <w:tab w:val="left" w:pos="888"/>
        </w:tabs>
        <w:spacing w:line="236" w:lineRule="auto"/>
        <w:ind w:left="720" w:hanging="7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Федеральный перечень учебников, рекомендованных (допущенных) Министерством об</w:t>
      </w:r>
      <w:r>
        <w:rPr>
          <w:rFonts w:eastAsia="Times New Roman"/>
          <w:color w:val="111A05"/>
          <w:sz w:val="24"/>
          <w:szCs w:val="24"/>
        </w:rPr>
        <w:t>разования и науки РФ к использованию в образовательном процессе в текущем учебном году:</w:t>
      </w:r>
    </w:p>
    <w:p w:rsidR="00A01449" w:rsidRDefault="00A01449">
      <w:pPr>
        <w:spacing w:line="14" w:lineRule="exact"/>
        <w:rPr>
          <w:rFonts w:eastAsia="Times New Roman"/>
          <w:color w:val="111A05"/>
          <w:sz w:val="24"/>
          <w:szCs w:val="24"/>
        </w:rPr>
      </w:pPr>
    </w:p>
    <w:p w:rsidR="00A01449" w:rsidRDefault="004C78E8">
      <w:pPr>
        <w:numPr>
          <w:ilvl w:val="0"/>
          <w:numId w:val="1"/>
        </w:numPr>
        <w:tabs>
          <w:tab w:val="left" w:pos="922"/>
        </w:tabs>
        <w:spacing w:line="236" w:lineRule="auto"/>
        <w:ind w:left="720" w:hanging="7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Учебный план МБОУ «Хорновар – Шигалинская СОШ имени Героя Советского Союза Юхвитова П.С.» Дрожжановского муниципального района Республики Татарстан;</w:t>
      </w:r>
    </w:p>
    <w:p w:rsidR="00A01449" w:rsidRDefault="00A01449">
      <w:pPr>
        <w:spacing w:line="13" w:lineRule="exact"/>
        <w:rPr>
          <w:rFonts w:eastAsia="Times New Roman"/>
          <w:color w:val="111A05"/>
          <w:sz w:val="24"/>
          <w:szCs w:val="24"/>
        </w:rPr>
      </w:pPr>
    </w:p>
    <w:p w:rsidR="00A01449" w:rsidRDefault="004C78E8">
      <w:pPr>
        <w:numPr>
          <w:ilvl w:val="0"/>
          <w:numId w:val="1"/>
        </w:numPr>
        <w:tabs>
          <w:tab w:val="left" w:pos="1056"/>
        </w:tabs>
        <w:spacing w:line="234" w:lineRule="auto"/>
        <w:ind w:left="720" w:hanging="7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 xml:space="preserve">Гигиенические </w:t>
      </w:r>
      <w:r>
        <w:rPr>
          <w:rFonts w:eastAsia="Times New Roman"/>
          <w:color w:val="111A05"/>
          <w:sz w:val="24"/>
          <w:szCs w:val="24"/>
        </w:rPr>
        <w:t>требования к условиям обучения в общеобразовательных учреждениях СанПиН 2.4.2.2821-10 от 29 декабря 2010 года № 189.</w:t>
      </w:r>
    </w:p>
    <w:p w:rsidR="00A01449" w:rsidRDefault="00A01449">
      <w:pPr>
        <w:spacing w:line="13" w:lineRule="exact"/>
        <w:rPr>
          <w:rFonts w:eastAsia="Times New Roman"/>
          <w:color w:val="111A05"/>
          <w:sz w:val="24"/>
          <w:szCs w:val="24"/>
        </w:rPr>
      </w:pPr>
    </w:p>
    <w:p w:rsidR="00A01449" w:rsidRDefault="004C78E8">
      <w:pPr>
        <w:numPr>
          <w:ilvl w:val="0"/>
          <w:numId w:val="1"/>
        </w:numPr>
        <w:tabs>
          <w:tab w:val="left" w:pos="888"/>
        </w:tabs>
        <w:spacing w:line="234" w:lineRule="auto"/>
        <w:ind w:left="720" w:hanging="7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Приказ МО и Н РФ от 31.12.2015г. №1576 « О внесении изменений в ФГОС НОО, утверждѐнный приказом МО и Н РФ от 6 октября 2009г. №373»</w:t>
      </w:r>
    </w:p>
    <w:p w:rsidR="00A01449" w:rsidRDefault="00A01449">
      <w:pPr>
        <w:spacing w:line="1" w:lineRule="exact"/>
        <w:rPr>
          <w:rFonts w:eastAsia="Times New Roman"/>
          <w:color w:val="111A05"/>
          <w:sz w:val="24"/>
          <w:szCs w:val="24"/>
        </w:rPr>
      </w:pPr>
    </w:p>
    <w:p w:rsidR="00A01449" w:rsidRDefault="004C78E8">
      <w:pPr>
        <w:numPr>
          <w:ilvl w:val="0"/>
          <w:numId w:val="1"/>
        </w:numPr>
        <w:tabs>
          <w:tab w:val="left" w:pos="880"/>
        </w:tabs>
        <w:ind w:left="880" w:hanging="167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Прика</w:t>
      </w:r>
      <w:r>
        <w:rPr>
          <w:rFonts w:eastAsia="Times New Roman"/>
          <w:color w:val="111A05"/>
          <w:sz w:val="24"/>
          <w:szCs w:val="24"/>
        </w:rPr>
        <w:t>з МО и Н РФ от 31.12.2015г. №1577 « О внесении изменений в ФГОС ООО,</w:t>
      </w:r>
    </w:p>
    <w:p w:rsidR="00A01449" w:rsidRDefault="004C78E8">
      <w:pPr>
        <w:ind w:left="720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утверждѐнный приказом МО и Н РФ от 17.12. 2010г. №1897»</w:t>
      </w:r>
    </w:p>
    <w:p w:rsidR="00A01449" w:rsidRDefault="00A01449">
      <w:pPr>
        <w:spacing w:line="12" w:lineRule="exact"/>
        <w:rPr>
          <w:rFonts w:eastAsia="Times New Roman"/>
          <w:color w:val="111A05"/>
          <w:sz w:val="24"/>
          <w:szCs w:val="24"/>
        </w:rPr>
      </w:pPr>
    </w:p>
    <w:p w:rsidR="00A01449" w:rsidRDefault="004C78E8">
      <w:pPr>
        <w:numPr>
          <w:ilvl w:val="0"/>
          <w:numId w:val="1"/>
        </w:numPr>
        <w:tabs>
          <w:tab w:val="left" w:pos="888"/>
        </w:tabs>
        <w:spacing w:line="234" w:lineRule="auto"/>
        <w:ind w:left="720" w:hanging="7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Приказ МО и Н РФ от 31.12.2015г. №1578 « О внесении изменений в ФГОС СОО, утверждѐнный приказом МО и Н РФ от 17.12. 2010г. №1897»</w:t>
      </w:r>
    </w:p>
    <w:p w:rsidR="00A01449" w:rsidRDefault="00A01449">
      <w:pPr>
        <w:sectPr w:rsidR="00A01449">
          <w:pgSz w:w="11900" w:h="16838"/>
          <w:pgMar w:top="1440" w:right="1086" w:bottom="1440" w:left="1080" w:header="0" w:footer="0" w:gutter="0"/>
          <w:cols w:space="720" w:equalWidth="0">
            <w:col w:w="9740"/>
          </w:cols>
        </w:sectPr>
      </w:pPr>
    </w:p>
    <w:p w:rsidR="00A01449" w:rsidRDefault="004C78E8">
      <w:pPr>
        <w:spacing w:line="237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lastRenderedPageBreak/>
        <w:t>1.4. Рабочая программа является составной частью образовательной программы образовательного учреждения, определяющей содержание образования в образовательном учреждении на всех ступенях образования. Таким образом, рабочая программа п</w:t>
      </w:r>
      <w:r>
        <w:rPr>
          <w:rFonts w:eastAsia="Times New Roman"/>
          <w:color w:val="111A05"/>
          <w:sz w:val="24"/>
          <w:szCs w:val="24"/>
        </w:rPr>
        <w:t>о предмету, курсу (дисциплине) – это документ, составленный с учѐтом особенностей образовательного учреждения, особенностей учащихся конкретного класса.</w:t>
      </w:r>
    </w:p>
    <w:p w:rsidR="00A01449" w:rsidRDefault="00A01449">
      <w:pPr>
        <w:spacing w:line="18" w:lineRule="exact"/>
        <w:rPr>
          <w:sz w:val="20"/>
          <w:szCs w:val="20"/>
        </w:rPr>
      </w:pPr>
    </w:p>
    <w:p w:rsidR="00A01449" w:rsidRDefault="004C78E8">
      <w:pPr>
        <w:spacing w:line="237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>1.5. Рабочая программа – индивидуальный инструмент педагога, в котором он определяет наиболее оптималь</w:t>
      </w:r>
      <w:r>
        <w:rPr>
          <w:rFonts w:eastAsia="Times New Roman"/>
          <w:color w:val="111A05"/>
          <w:sz w:val="24"/>
          <w:szCs w:val="24"/>
        </w:rPr>
        <w:t>ные и эффективные для определѐнного класса содержание, формы, методы и приѐмы организации образовательного процесса с целью получения результата, соответствующего требованиям стандарта.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spacing w:line="234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 xml:space="preserve">1.6. Рабочая программа разрабатывается на основе авторских или </w:t>
      </w:r>
      <w:r>
        <w:rPr>
          <w:rFonts w:eastAsia="Times New Roman"/>
          <w:color w:val="111A05"/>
          <w:sz w:val="24"/>
          <w:szCs w:val="24"/>
        </w:rPr>
        <w:t>типовых образовательных программ.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spacing w:line="234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>1.7. Рабочая программа разрабатывается на все образовательные предметы, элективные курсы, факультативы, кружки.</w:t>
      </w:r>
    </w:p>
    <w:p w:rsidR="00A01449" w:rsidRDefault="00A01449">
      <w:pPr>
        <w:spacing w:line="2" w:lineRule="exact"/>
        <w:rPr>
          <w:sz w:val="20"/>
          <w:szCs w:val="20"/>
        </w:rPr>
      </w:pPr>
    </w:p>
    <w:p w:rsidR="00A01449" w:rsidRDefault="004C78E8">
      <w:pPr>
        <w:tabs>
          <w:tab w:val="left" w:pos="1720"/>
        </w:tabs>
        <w:ind w:left="720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color w:val="111A05"/>
          <w:sz w:val="23"/>
          <w:szCs w:val="23"/>
        </w:rPr>
        <w:t>Рабочая программа рассчитана на один год или на одну ступень обучения.</w:t>
      </w:r>
    </w:p>
    <w:p w:rsidR="00A01449" w:rsidRDefault="00A01449">
      <w:pPr>
        <w:spacing w:line="12" w:lineRule="exact"/>
        <w:rPr>
          <w:sz w:val="20"/>
          <w:szCs w:val="20"/>
        </w:rPr>
      </w:pPr>
    </w:p>
    <w:p w:rsidR="00A01449" w:rsidRDefault="004C78E8">
      <w:pPr>
        <w:spacing w:line="234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>1.9. Рабочая программа должна с</w:t>
      </w:r>
      <w:r>
        <w:rPr>
          <w:rFonts w:eastAsia="Times New Roman"/>
          <w:color w:val="111A05"/>
          <w:sz w:val="24"/>
          <w:szCs w:val="24"/>
        </w:rPr>
        <w:t>одержать ссылку на нормативные документы и методические материалы, в соответствии с которыми она составлена.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spacing w:line="235" w:lineRule="auto"/>
        <w:ind w:left="360" w:firstLine="355"/>
        <w:jc w:val="both"/>
        <w:rPr>
          <w:sz w:val="20"/>
          <w:szCs w:val="20"/>
        </w:rPr>
      </w:pPr>
      <w:r>
        <w:rPr>
          <w:rFonts w:eastAsia="Times New Roman"/>
          <w:color w:val="111A05"/>
          <w:sz w:val="24"/>
          <w:szCs w:val="24"/>
        </w:rPr>
        <w:t>1.10. При составлении рабочей программы учитываются целевые ориентиры и ценностные основания деятельности образовательного учреждения; состояние у</w:t>
      </w:r>
      <w:r>
        <w:rPr>
          <w:rFonts w:eastAsia="Times New Roman"/>
          <w:color w:val="111A05"/>
          <w:sz w:val="24"/>
          <w:szCs w:val="24"/>
        </w:rPr>
        <w:t>чебно-методического и материально – технического обеспечения образовательного учреждения.</w:t>
      </w:r>
    </w:p>
    <w:p w:rsidR="00A01449" w:rsidRDefault="00A01449">
      <w:pPr>
        <w:spacing w:line="8" w:lineRule="exact"/>
        <w:rPr>
          <w:sz w:val="20"/>
          <w:szCs w:val="20"/>
        </w:rPr>
      </w:pPr>
    </w:p>
    <w:p w:rsidR="00A01449" w:rsidRDefault="004C78E8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2.Технология разработки рабочей программы</w:t>
      </w:r>
    </w:p>
    <w:p w:rsidR="00A01449" w:rsidRDefault="00A01449">
      <w:pPr>
        <w:spacing w:line="283" w:lineRule="exact"/>
        <w:rPr>
          <w:sz w:val="20"/>
          <w:szCs w:val="20"/>
        </w:rPr>
      </w:pPr>
    </w:p>
    <w:p w:rsidR="00A01449" w:rsidRDefault="004C78E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Рабочая программа составляется учителем-предметником, педагогом дополнительного образования по определенному учебному</w:t>
      </w:r>
      <w:r>
        <w:rPr>
          <w:rFonts w:eastAsia="Times New Roman"/>
          <w:sz w:val="24"/>
          <w:szCs w:val="24"/>
        </w:rPr>
        <w:t xml:space="preserve"> предмету или курсу (элективному, факультативному, курсу дополнительного образования) на учебный год или ступень обучения (начальное общее образование, основное общее образование, среднее общее образование) с последующей корректировкой.</w:t>
      </w:r>
    </w:p>
    <w:p w:rsidR="00A01449" w:rsidRDefault="00A01449">
      <w:pPr>
        <w:spacing w:line="17" w:lineRule="exact"/>
        <w:rPr>
          <w:sz w:val="20"/>
          <w:szCs w:val="20"/>
        </w:rPr>
      </w:pPr>
    </w:p>
    <w:p w:rsidR="00A01449" w:rsidRDefault="004C78E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Проектировани</w:t>
      </w:r>
      <w:r>
        <w:rPr>
          <w:rFonts w:eastAsia="Times New Roman"/>
          <w:sz w:val="24"/>
          <w:szCs w:val="24"/>
        </w:rPr>
        <w:t>е содержания образования на уровне отдельного учебного предмета (курса) осуществляется индивидуально каждым педагогом.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Допускается разработка Программы коллективом педагогов одного предметного методического объединения.</w:t>
      </w:r>
    </w:p>
    <w:p w:rsidR="00A01449" w:rsidRDefault="00A01449">
      <w:pPr>
        <w:spacing w:line="282" w:lineRule="exact"/>
        <w:rPr>
          <w:sz w:val="20"/>
          <w:szCs w:val="20"/>
        </w:rPr>
      </w:pPr>
    </w:p>
    <w:p w:rsidR="00A01449" w:rsidRDefault="004C78E8">
      <w:pPr>
        <w:numPr>
          <w:ilvl w:val="0"/>
          <w:numId w:val="2"/>
        </w:numPr>
        <w:tabs>
          <w:tab w:val="left" w:pos="240"/>
        </w:tabs>
        <w:ind w:left="2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рабочей программы</w:t>
      </w:r>
    </w:p>
    <w:p w:rsidR="00A01449" w:rsidRDefault="00A01449">
      <w:pPr>
        <w:spacing w:line="283" w:lineRule="exact"/>
        <w:rPr>
          <w:sz w:val="20"/>
          <w:szCs w:val="20"/>
        </w:rPr>
      </w:pPr>
    </w:p>
    <w:p w:rsidR="00A01449" w:rsidRDefault="004C78E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A01449" w:rsidRDefault="00A01449">
      <w:pPr>
        <w:spacing w:line="2" w:lineRule="exact"/>
        <w:rPr>
          <w:sz w:val="20"/>
          <w:szCs w:val="20"/>
        </w:rPr>
      </w:pPr>
    </w:p>
    <w:p w:rsidR="00A01449" w:rsidRDefault="004C78E8">
      <w:pPr>
        <w:numPr>
          <w:ilvl w:val="0"/>
          <w:numId w:val="3"/>
        </w:numPr>
        <w:tabs>
          <w:tab w:val="left" w:pos="1140"/>
        </w:tabs>
        <w:ind w:left="1140" w:hanging="4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Титульный лист  (приложение №1)</w:t>
      </w:r>
    </w:p>
    <w:p w:rsidR="00A01449" w:rsidRDefault="00A01449">
      <w:pPr>
        <w:spacing w:line="12" w:lineRule="exact"/>
        <w:rPr>
          <w:rFonts w:eastAsia="Times New Roman"/>
          <w:sz w:val="24"/>
          <w:szCs w:val="24"/>
        </w:rPr>
      </w:pPr>
    </w:p>
    <w:p w:rsidR="00A01449" w:rsidRDefault="004C78E8">
      <w:pPr>
        <w:numPr>
          <w:ilvl w:val="0"/>
          <w:numId w:val="3"/>
        </w:numPr>
        <w:tabs>
          <w:tab w:val="left" w:pos="1142"/>
        </w:tabs>
        <w:spacing w:line="234" w:lineRule="auto"/>
        <w:ind w:left="40" w:firstLine="6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</w:t>
      </w:r>
      <w:r>
        <w:rPr>
          <w:rFonts w:eastAsia="Times New Roman"/>
          <w:sz w:val="24"/>
          <w:szCs w:val="24"/>
        </w:rPr>
        <w:t>ние учебного предмета, курса с указанием количества часов на изучение каждого раздела.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spacing w:line="236" w:lineRule="auto"/>
        <w:ind w:left="40" w:firstLine="6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Тематическое планирование. Содержит наименование разделов, тем, общее количество часов (в том числе на теоретические и практические занятия). Составляется в соответс</w:t>
      </w:r>
      <w:r>
        <w:rPr>
          <w:rFonts w:eastAsia="Times New Roman"/>
          <w:sz w:val="24"/>
          <w:szCs w:val="24"/>
        </w:rPr>
        <w:t>твии с приложением № 2.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numPr>
          <w:ilvl w:val="0"/>
          <w:numId w:val="4"/>
        </w:numPr>
        <w:tabs>
          <w:tab w:val="left" w:pos="1142"/>
        </w:tabs>
        <w:spacing w:line="234" w:lineRule="auto"/>
        <w:ind w:left="40" w:firstLine="6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Планируемые результаты изучения учебного предмета, курса (к программам учебных предметов, курсов в соответствии с ФГОС НОО и ООО).</w:t>
      </w:r>
    </w:p>
    <w:p w:rsidR="00A01449" w:rsidRDefault="00A01449">
      <w:pPr>
        <w:spacing w:line="278" w:lineRule="exact"/>
        <w:rPr>
          <w:sz w:val="20"/>
          <w:szCs w:val="20"/>
        </w:rPr>
      </w:pPr>
    </w:p>
    <w:p w:rsidR="00A01449" w:rsidRDefault="004C78E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структуры может изменяться в зависимости от специфики предмета (курса)</w:t>
      </w:r>
    </w:p>
    <w:p w:rsidR="00A01449" w:rsidRDefault="00A01449">
      <w:pPr>
        <w:spacing w:line="281" w:lineRule="exact"/>
        <w:rPr>
          <w:sz w:val="20"/>
          <w:szCs w:val="20"/>
        </w:rPr>
      </w:pPr>
    </w:p>
    <w:p w:rsidR="00A01449" w:rsidRDefault="004C78E8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Порядок </w:t>
      </w:r>
      <w:r>
        <w:rPr>
          <w:rFonts w:eastAsia="Times New Roman"/>
          <w:b/>
          <w:bCs/>
          <w:sz w:val="24"/>
          <w:szCs w:val="24"/>
        </w:rPr>
        <w:t>согласования и утверждения рабочих программ</w:t>
      </w:r>
    </w:p>
    <w:p w:rsidR="00A01449" w:rsidRDefault="00A01449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980"/>
        <w:gridCol w:w="1480"/>
        <w:gridCol w:w="1560"/>
        <w:gridCol w:w="4400"/>
      </w:tblGrid>
      <w:tr w:rsidR="00A01449">
        <w:trPr>
          <w:trHeight w:val="276"/>
        </w:trPr>
        <w:tc>
          <w:tcPr>
            <w:tcW w:w="960" w:type="dxa"/>
            <w:vAlign w:val="bottom"/>
          </w:tcPr>
          <w:p w:rsidR="00A01449" w:rsidRDefault="004C78E8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4.1.</w:t>
            </w:r>
          </w:p>
        </w:tc>
        <w:tc>
          <w:tcPr>
            <w:tcW w:w="980" w:type="dxa"/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</w:t>
            </w:r>
          </w:p>
        </w:tc>
        <w:tc>
          <w:tcPr>
            <w:tcW w:w="1480" w:type="dxa"/>
            <w:vAlign w:val="bottom"/>
          </w:tcPr>
          <w:p w:rsidR="00A01449" w:rsidRDefault="004C78E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vAlign w:val="bottom"/>
          </w:tcPr>
          <w:p w:rsidR="00A01449" w:rsidRDefault="004C78E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предмету</w:t>
            </w:r>
          </w:p>
        </w:tc>
        <w:tc>
          <w:tcPr>
            <w:tcW w:w="4400" w:type="dxa"/>
            <w:vAlign w:val="bottom"/>
          </w:tcPr>
          <w:p w:rsidR="00A01449" w:rsidRDefault="004C78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обсуждается  на  заседаниях  школьных</w:t>
            </w:r>
          </w:p>
        </w:tc>
      </w:tr>
      <w:tr w:rsidR="00A01449">
        <w:trPr>
          <w:trHeight w:val="276"/>
        </w:trPr>
        <w:tc>
          <w:tcPr>
            <w:tcW w:w="1940" w:type="dxa"/>
            <w:gridSpan w:val="2"/>
            <w:vAlign w:val="bottom"/>
          </w:tcPr>
          <w:p w:rsidR="00A01449" w:rsidRDefault="004C78E8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480" w:type="dxa"/>
            <w:vAlign w:val="bottom"/>
          </w:tcPr>
          <w:p w:rsidR="00A01449" w:rsidRDefault="004C78E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объединений.</w:t>
            </w:r>
          </w:p>
        </w:tc>
        <w:tc>
          <w:tcPr>
            <w:tcW w:w="5960" w:type="dxa"/>
            <w:gridSpan w:val="2"/>
            <w:vAlign w:val="bottom"/>
          </w:tcPr>
          <w:p w:rsidR="00A01449" w:rsidRDefault="004C78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учѐтом  мнения  педагогических  работников  и</w:t>
            </w:r>
          </w:p>
        </w:tc>
      </w:tr>
      <w:tr w:rsidR="00A01449">
        <w:trPr>
          <w:trHeight w:val="276"/>
        </w:trPr>
        <w:tc>
          <w:tcPr>
            <w:tcW w:w="1940" w:type="dxa"/>
            <w:gridSpan w:val="2"/>
            <w:vAlign w:val="bottom"/>
          </w:tcPr>
          <w:p w:rsidR="00A01449" w:rsidRDefault="004C78E8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</w:t>
            </w:r>
          </w:p>
        </w:tc>
        <w:tc>
          <w:tcPr>
            <w:tcW w:w="7440" w:type="dxa"/>
            <w:gridSpan w:val="3"/>
            <w:vAlign w:val="bottom"/>
          </w:tcPr>
          <w:p w:rsidR="00A01449" w:rsidRDefault="004C78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школьного методического объединения в рабочую </w:t>
            </w:r>
            <w:r>
              <w:rPr>
                <w:rFonts w:eastAsia="Times New Roman"/>
                <w:sz w:val="24"/>
                <w:szCs w:val="24"/>
              </w:rPr>
              <w:t>программу могут</w:t>
            </w:r>
          </w:p>
        </w:tc>
      </w:tr>
      <w:tr w:rsidR="00A01449">
        <w:trPr>
          <w:trHeight w:val="276"/>
        </w:trPr>
        <w:tc>
          <w:tcPr>
            <w:tcW w:w="960" w:type="dxa"/>
            <w:vAlign w:val="bottom"/>
          </w:tcPr>
          <w:p w:rsidR="00A01449" w:rsidRDefault="004C78E8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</w:t>
            </w:r>
          </w:p>
        </w:tc>
        <w:tc>
          <w:tcPr>
            <w:tcW w:w="980" w:type="dxa"/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внесены</w:t>
            </w:r>
          </w:p>
        </w:tc>
        <w:tc>
          <w:tcPr>
            <w:tcW w:w="1480" w:type="dxa"/>
            <w:vAlign w:val="bottom"/>
          </w:tcPr>
          <w:p w:rsidR="00A01449" w:rsidRDefault="004C78E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изменения.</w:t>
            </w:r>
          </w:p>
        </w:tc>
        <w:tc>
          <w:tcPr>
            <w:tcW w:w="1560" w:type="dxa"/>
            <w:vAlign w:val="bottom"/>
          </w:tcPr>
          <w:p w:rsidR="00A01449" w:rsidRDefault="004C78E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4400" w:type="dxa"/>
            <w:vAlign w:val="bottom"/>
          </w:tcPr>
          <w:p w:rsidR="00A01449" w:rsidRDefault="004C78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 методического  объединения</w:t>
            </w:r>
          </w:p>
        </w:tc>
      </w:tr>
    </w:tbl>
    <w:p w:rsidR="00A01449" w:rsidRDefault="00A01449">
      <w:pPr>
        <w:sectPr w:rsidR="00A01449">
          <w:pgSz w:w="11900" w:h="16838"/>
          <w:pgMar w:top="571" w:right="1086" w:bottom="1088" w:left="1080" w:header="0" w:footer="0" w:gutter="0"/>
          <w:cols w:space="720" w:equalWidth="0">
            <w:col w:w="9740"/>
          </w:cols>
        </w:sectPr>
      </w:pPr>
    </w:p>
    <w:p w:rsidR="00A01449" w:rsidRDefault="004C78E8">
      <w:pPr>
        <w:tabs>
          <w:tab w:val="left" w:pos="1440"/>
          <w:tab w:val="left" w:pos="4380"/>
          <w:tab w:val="left" w:pos="5360"/>
          <w:tab w:val="left" w:pos="6660"/>
          <w:tab w:val="left" w:pos="7040"/>
          <w:tab w:val="left" w:pos="802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проводит</w:t>
      </w:r>
      <w:r>
        <w:rPr>
          <w:rFonts w:eastAsia="Times New Roman"/>
          <w:sz w:val="24"/>
          <w:szCs w:val="24"/>
        </w:rPr>
        <w:tab/>
        <w:t>экспертизу  (согласование)</w:t>
      </w:r>
      <w:r>
        <w:rPr>
          <w:rFonts w:eastAsia="Times New Roman"/>
          <w:sz w:val="24"/>
          <w:szCs w:val="24"/>
        </w:rPr>
        <w:tab/>
        <w:t>рабочей</w:t>
      </w:r>
      <w:r>
        <w:rPr>
          <w:rFonts w:eastAsia="Times New Roman"/>
          <w:sz w:val="24"/>
          <w:szCs w:val="24"/>
        </w:rPr>
        <w:tab/>
        <w:t>программы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предмет</w:t>
      </w:r>
      <w:r>
        <w:rPr>
          <w:rFonts w:eastAsia="Times New Roman"/>
          <w:sz w:val="24"/>
          <w:szCs w:val="24"/>
        </w:rPr>
        <w:tab/>
        <w:t>соответствия</w:t>
      </w:r>
    </w:p>
    <w:p w:rsidR="00A01449" w:rsidRDefault="00A01449">
      <w:pPr>
        <w:spacing w:line="12" w:lineRule="exact"/>
        <w:rPr>
          <w:sz w:val="20"/>
          <w:szCs w:val="20"/>
        </w:rPr>
      </w:pPr>
    </w:p>
    <w:p w:rsidR="00A01449" w:rsidRDefault="004C78E8">
      <w:pPr>
        <w:spacing w:line="236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программы государственному образовательному стандарту </w:t>
      </w:r>
      <w:r>
        <w:rPr>
          <w:rFonts w:eastAsia="Times New Roman"/>
          <w:sz w:val="24"/>
          <w:szCs w:val="24"/>
        </w:rPr>
        <w:t>(федеральному и региональному компонентам). При этом на титульном листе рабочей программы ставятся соответствующий гриф о согласовании.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tabs>
          <w:tab w:val="left" w:pos="340"/>
        </w:tabs>
        <w:spacing w:line="238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Заместитель директора, курирующий данного педагога, предмет, курс, направление деятельности, проводит экспертизу (</w:t>
      </w:r>
      <w:r>
        <w:rPr>
          <w:rFonts w:eastAsia="Times New Roman"/>
          <w:sz w:val="24"/>
          <w:szCs w:val="24"/>
        </w:rPr>
        <w:t>согласование) рабочей программы на предмет соответствия общим требованиям, учебному плану, целям и задачам образовательного учреждения, его концепции и программе развития. При несоответствии рабочей программы установленным требованиям, он накладывает резол</w:t>
      </w:r>
      <w:r>
        <w:rPr>
          <w:rFonts w:eastAsia="Times New Roman"/>
          <w:sz w:val="24"/>
          <w:szCs w:val="24"/>
        </w:rPr>
        <w:t>юцию о необходимости доработки с указанием конкретного срока.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tabs>
          <w:tab w:val="left" w:pos="340"/>
        </w:tabs>
        <w:spacing w:line="237" w:lineRule="auto"/>
        <w:ind w:left="360" w:right="4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 соответствии рабочей программы установленным требованиям она визируется заместителем директора, курирующим данного педагога, предмет, курс, направление деятельности, и утверждается дир</w:t>
      </w:r>
      <w:r>
        <w:rPr>
          <w:rFonts w:eastAsia="Times New Roman"/>
          <w:sz w:val="24"/>
          <w:szCs w:val="24"/>
        </w:rPr>
        <w:t>ектором школы. При этом на титульном листе рабочей программы ставятся соответствующие грифы о согласовании и утверждении рабочей программы.</w:t>
      </w:r>
    </w:p>
    <w:p w:rsidR="00A01449" w:rsidRDefault="00A01449">
      <w:pPr>
        <w:spacing w:line="17" w:lineRule="exact"/>
        <w:rPr>
          <w:sz w:val="20"/>
          <w:szCs w:val="20"/>
        </w:rPr>
      </w:pPr>
    </w:p>
    <w:p w:rsidR="00A01449" w:rsidRDefault="004C78E8">
      <w:pPr>
        <w:tabs>
          <w:tab w:val="left" w:pos="340"/>
        </w:tabs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Рабочая программа хранится у педагогического работника, ведущего образовательную деятельность по этой программ</w:t>
      </w:r>
      <w:r>
        <w:rPr>
          <w:rFonts w:eastAsia="Times New Roman"/>
          <w:sz w:val="24"/>
          <w:szCs w:val="24"/>
        </w:rPr>
        <w:t>е в бумажном и электронном варианте. Электронный и бумажный вариант рабочей программы предоставляется заместителю директора, курирующему данного педагога, предмет, курс, направление деятельности.</w:t>
      </w:r>
    </w:p>
    <w:p w:rsidR="00A01449" w:rsidRDefault="00A01449">
      <w:pPr>
        <w:spacing w:line="274" w:lineRule="exact"/>
        <w:rPr>
          <w:sz w:val="20"/>
          <w:szCs w:val="20"/>
        </w:rPr>
      </w:pPr>
    </w:p>
    <w:p w:rsidR="00A01449" w:rsidRDefault="004C78E8">
      <w:pPr>
        <w:tabs>
          <w:tab w:val="left" w:pos="340"/>
        </w:tabs>
        <w:spacing w:line="234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После окончания учебного года рабочая программа сдаетс</w:t>
      </w:r>
      <w:r>
        <w:rPr>
          <w:rFonts w:eastAsia="Times New Roman"/>
          <w:sz w:val="24"/>
          <w:szCs w:val="24"/>
        </w:rPr>
        <w:t>я учителем заместителю директора и хранится в образовательной организации в течение 3-х лет.</w:t>
      </w:r>
    </w:p>
    <w:p w:rsidR="00A01449" w:rsidRDefault="00A01449">
      <w:pPr>
        <w:spacing w:line="14" w:lineRule="exact"/>
        <w:rPr>
          <w:sz w:val="20"/>
          <w:szCs w:val="20"/>
        </w:rPr>
      </w:pPr>
    </w:p>
    <w:p w:rsidR="00A01449" w:rsidRDefault="004C78E8">
      <w:pPr>
        <w:tabs>
          <w:tab w:val="left" w:pos="340"/>
        </w:tabs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Все изменения, дополнения, вносимые педагогом в Программу в течение учебного года, должны быть согласованы с заместителем директора, курирующим данного педаг</w:t>
      </w:r>
      <w:r>
        <w:rPr>
          <w:rFonts w:eastAsia="Times New Roman"/>
          <w:sz w:val="24"/>
          <w:szCs w:val="24"/>
        </w:rPr>
        <w:t>ога, предмет, курс, направление деятельности; утверждены директором школы.</w:t>
      </w:r>
    </w:p>
    <w:p w:rsidR="00A01449" w:rsidRDefault="00A01449">
      <w:pPr>
        <w:spacing w:line="276" w:lineRule="exact"/>
        <w:rPr>
          <w:sz w:val="20"/>
          <w:szCs w:val="20"/>
        </w:rPr>
      </w:pPr>
    </w:p>
    <w:p w:rsidR="00A01449" w:rsidRDefault="004C78E8">
      <w:pPr>
        <w:tabs>
          <w:tab w:val="left" w:pos="340"/>
        </w:tabs>
        <w:spacing w:line="237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Педагог, у которого на начало учебного года отсутствует рабочая программа, либо рабочая программа не прошла процедуру согласования и утверждения в установленном порядке, не </w:t>
      </w:r>
      <w:r>
        <w:rPr>
          <w:rFonts w:eastAsia="Times New Roman"/>
          <w:sz w:val="24"/>
          <w:szCs w:val="24"/>
        </w:rPr>
        <w:t>допускается к проведению учебных занятий. Производится перерасчет рабочего времени и заработной платы педагога.</w:t>
      </w:r>
    </w:p>
    <w:p w:rsidR="00A01449" w:rsidRDefault="00A01449">
      <w:pPr>
        <w:sectPr w:rsidR="00A01449">
          <w:pgSz w:w="11900" w:h="16838"/>
          <w:pgMar w:top="558" w:right="1086" w:bottom="1440" w:left="1440" w:header="0" w:footer="0" w:gutter="0"/>
          <w:cols w:space="720" w:equalWidth="0">
            <w:col w:w="9380"/>
          </w:cols>
        </w:sect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332" w:lineRule="exact"/>
        <w:rPr>
          <w:sz w:val="20"/>
          <w:szCs w:val="20"/>
        </w:rPr>
      </w:pPr>
    </w:p>
    <w:p w:rsidR="00A01449" w:rsidRDefault="004C78E8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1</w:t>
      </w: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31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20"/>
        <w:gridCol w:w="3500"/>
        <w:gridCol w:w="2880"/>
      </w:tblGrid>
      <w:tr w:rsidR="00A01449">
        <w:trPr>
          <w:trHeight w:val="276"/>
        </w:trPr>
        <w:tc>
          <w:tcPr>
            <w:tcW w:w="3020" w:type="dxa"/>
            <w:vAlign w:val="bottom"/>
          </w:tcPr>
          <w:p w:rsidR="00A01449" w:rsidRDefault="004C78E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«Рассмотрено»</w:t>
            </w:r>
          </w:p>
        </w:tc>
        <w:tc>
          <w:tcPr>
            <w:tcW w:w="3500" w:type="dxa"/>
            <w:vAlign w:val="bottom"/>
          </w:tcPr>
          <w:p w:rsidR="00A01449" w:rsidRDefault="004C78E8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«Согласовано»</w:t>
            </w:r>
          </w:p>
        </w:tc>
        <w:tc>
          <w:tcPr>
            <w:tcW w:w="2880" w:type="dxa"/>
            <w:vAlign w:val="bottom"/>
          </w:tcPr>
          <w:p w:rsidR="00A01449" w:rsidRDefault="004C78E8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«Утверждаю»</w:t>
            </w:r>
          </w:p>
        </w:tc>
      </w:tr>
      <w:tr w:rsidR="00A01449">
        <w:trPr>
          <w:trHeight w:val="276"/>
        </w:trPr>
        <w:tc>
          <w:tcPr>
            <w:tcW w:w="3020" w:type="dxa"/>
            <w:vAlign w:val="bottom"/>
          </w:tcPr>
          <w:p w:rsidR="00A01449" w:rsidRDefault="004C78E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3500" w:type="dxa"/>
            <w:vAlign w:val="bottom"/>
          </w:tcPr>
          <w:p w:rsidR="00A01449" w:rsidRDefault="004C78E8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80" w:type="dxa"/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A01449">
        <w:trPr>
          <w:trHeight w:val="276"/>
        </w:trPr>
        <w:tc>
          <w:tcPr>
            <w:tcW w:w="3020" w:type="dxa"/>
            <w:vAlign w:val="bottom"/>
          </w:tcPr>
          <w:p w:rsidR="00A01449" w:rsidRDefault="004C78E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</w:t>
            </w:r>
            <w:r>
              <w:rPr>
                <w:rFonts w:eastAsia="Times New Roman"/>
                <w:sz w:val="24"/>
                <w:szCs w:val="24"/>
              </w:rPr>
              <w:t xml:space="preserve"> «______________»</w:t>
            </w:r>
          </w:p>
        </w:tc>
        <w:tc>
          <w:tcPr>
            <w:tcW w:w="3500" w:type="dxa"/>
            <w:vAlign w:val="bottom"/>
          </w:tcPr>
          <w:p w:rsidR="00A01449" w:rsidRDefault="004C78E8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«___________»</w:t>
            </w:r>
          </w:p>
        </w:tc>
        <w:tc>
          <w:tcPr>
            <w:tcW w:w="2880" w:type="dxa"/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 «______________»</w:t>
            </w:r>
          </w:p>
        </w:tc>
      </w:tr>
      <w:tr w:rsidR="00A01449">
        <w:trPr>
          <w:trHeight w:val="276"/>
        </w:trPr>
        <w:tc>
          <w:tcPr>
            <w:tcW w:w="3020" w:type="dxa"/>
            <w:vAlign w:val="bottom"/>
          </w:tcPr>
          <w:p w:rsidR="00A01449" w:rsidRDefault="004C78E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 (Ф.И.О.)</w:t>
            </w:r>
          </w:p>
        </w:tc>
        <w:tc>
          <w:tcPr>
            <w:tcW w:w="3500" w:type="dxa"/>
            <w:vAlign w:val="bottom"/>
          </w:tcPr>
          <w:p w:rsidR="00A01449" w:rsidRDefault="00A01449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 /_____________</w:t>
            </w:r>
          </w:p>
        </w:tc>
      </w:tr>
      <w:tr w:rsidR="00A01449">
        <w:trPr>
          <w:trHeight w:val="277"/>
        </w:trPr>
        <w:tc>
          <w:tcPr>
            <w:tcW w:w="3020" w:type="dxa"/>
            <w:vAlign w:val="bottom"/>
          </w:tcPr>
          <w:p w:rsidR="00A01449" w:rsidRDefault="004C78E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№1</w:t>
            </w:r>
          </w:p>
        </w:tc>
        <w:tc>
          <w:tcPr>
            <w:tcW w:w="3500" w:type="dxa"/>
            <w:vAlign w:val="bottom"/>
          </w:tcPr>
          <w:p w:rsidR="00A01449" w:rsidRDefault="004C78E8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 /__________</w:t>
            </w:r>
          </w:p>
        </w:tc>
        <w:tc>
          <w:tcPr>
            <w:tcW w:w="2880" w:type="dxa"/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№ ___</w:t>
            </w:r>
          </w:p>
        </w:tc>
      </w:tr>
      <w:tr w:rsidR="00A01449">
        <w:trPr>
          <w:trHeight w:val="276"/>
        </w:trPr>
        <w:tc>
          <w:tcPr>
            <w:tcW w:w="3020" w:type="dxa"/>
            <w:vAlign w:val="bottom"/>
          </w:tcPr>
          <w:p w:rsidR="00A01449" w:rsidRDefault="004C78E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«____» августа _____ г.</w:t>
            </w:r>
          </w:p>
        </w:tc>
        <w:tc>
          <w:tcPr>
            <w:tcW w:w="3500" w:type="dxa"/>
            <w:vAlign w:val="bottom"/>
          </w:tcPr>
          <w:p w:rsidR="00A01449" w:rsidRDefault="004C78E8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«____» августа _______ г.</w:t>
            </w:r>
          </w:p>
        </w:tc>
        <w:tc>
          <w:tcPr>
            <w:tcW w:w="2880" w:type="dxa"/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«____» августа ____ г.</w:t>
            </w:r>
          </w:p>
        </w:tc>
      </w:tr>
    </w:tbl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33" w:lineRule="exact"/>
        <w:rPr>
          <w:sz w:val="20"/>
          <w:szCs w:val="20"/>
        </w:rPr>
      </w:pPr>
    </w:p>
    <w:p w:rsidR="00A01449" w:rsidRDefault="004C78E8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Рабочая программа</w:t>
      </w:r>
    </w:p>
    <w:p w:rsidR="00A01449" w:rsidRDefault="004C78E8">
      <w:pPr>
        <w:ind w:left="3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____________ для __-го класса</w:t>
      </w:r>
    </w:p>
    <w:p w:rsidR="00A01449" w:rsidRDefault="00A01449">
      <w:pPr>
        <w:spacing w:line="7" w:lineRule="exact"/>
        <w:rPr>
          <w:sz w:val="20"/>
          <w:szCs w:val="20"/>
        </w:rPr>
      </w:pPr>
    </w:p>
    <w:p w:rsidR="00A01449" w:rsidRDefault="004C78E8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МБОУ </w:t>
      </w:r>
      <w:r>
        <w:rPr>
          <w:rFonts w:eastAsia="Times New Roman"/>
          <w:sz w:val="24"/>
          <w:szCs w:val="24"/>
        </w:rPr>
        <w:t>«__________________________________________» Дрожжановского муниципального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района Республики Татарстан</w:t>
      </w:r>
    </w:p>
    <w:p w:rsidR="00A01449" w:rsidRDefault="00A01449">
      <w:pPr>
        <w:spacing w:line="278" w:lineRule="exact"/>
        <w:rPr>
          <w:sz w:val="20"/>
          <w:szCs w:val="20"/>
        </w:rPr>
      </w:pPr>
    </w:p>
    <w:p w:rsidR="00A01449" w:rsidRDefault="004C78E8">
      <w:pPr>
        <w:tabs>
          <w:tab w:val="left" w:pos="280"/>
        </w:tabs>
        <w:ind w:left="38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Учитель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(Ф.И.О.)</w:t>
      </w:r>
    </w:p>
    <w:p w:rsidR="00A01449" w:rsidRDefault="00A01449">
      <w:pPr>
        <w:spacing w:line="5" w:lineRule="exact"/>
        <w:rPr>
          <w:sz w:val="20"/>
          <w:szCs w:val="20"/>
        </w:rPr>
      </w:pPr>
    </w:p>
    <w:p w:rsidR="00A01449" w:rsidRDefault="004C78E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Категория ___________</w:t>
      </w: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24" w:lineRule="exact"/>
        <w:rPr>
          <w:sz w:val="20"/>
          <w:szCs w:val="20"/>
        </w:rPr>
      </w:pPr>
    </w:p>
    <w:p w:rsidR="00A01449" w:rsidRDefault="004C78E8">
      <w:pPr>
        <w:ind w:left="4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Рассмотрено на заседании</w:t>
      </w:r>
    </w:p>
    <w:p w:rsidR="00A01449" w:rsidRDefault="004C78E8">
      <w:pPr>
        <w:ind w:left="4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Педагогического совета</w:t>
      </w:r>
    </w:p>
    <w:p w:rsidR="00A01449" w:rsidRDefault="004C78E8">
      <w:pPr>
        <w:ind w:left="4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№___ от</w:t>
      </w:r>
    </w:p>
    <w:p w:rsidR="00A01449" w:rsidRDefault="004C78E8">
      <w:pPr>
        <w:ind w:left="4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</w:t>
      </w:r>
      <w:r>
        <w:rPr>
          <w:rFonts w:eastAsia="Times New Roman"/>
          <w:sz w:val="24"/>
          <w:szCs w:val="24"/>
        </w:rPr>
        <w:t>» августа ______ г.</w:t>
      </w: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304" w:lineRule="exact"/>
        <w:rPr>
          <w:sz w:val="20"/>
          <w:szCs w:val="20"/>
        </w:rPr>
      </w:pPr>
    </w:p>
    <w:p w:rsidR="00A01449" w:rsidRDefault="004C78E8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201_/ 201_ учебный год</w:t>
      </w:r>
    </w:p>
    <w:p w:rsidR="00A01449" w:rsidRDefault="00A01449">
      <w:pPr>
        <w:sectPr w:rsidR="00A01449">
          <w:pgSz w:w="11900" w:h="16838"/>
          <w:pgMar w:top="1440" w:right="1086" w:bottom="1440" w:left="1080" w:header="0" w:footer="0" w:gutter="0"/>
          <w:cols w:space="720" w:equalWidth="0">
            <w:col w:w="9740"/>
          </w:cols>
        </w:sect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3" w:lineRule="exact"/>
        <w:rPr>
          <w:sz w:val="20"/>
          <w:szCs w:val="20"/>
        </w:rPr>
      </w:pPr>
    </w:p>
    <w:p w:rsidR="00A01449" w:rsidRDefault="004C78E8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233" w:lineRule="exact"/>
        <w:rPr>
          <w:sz w:val="20"/>
          <w:szCs w:val="20"/>
        </w:rPr>
      </w:pPr>
    </w:p>
    <w:p w:rsidR="00A01449" w:rsidRDefault="004C78E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A01449" w:rsidRDefault="00A01449">
      <w:pPr>
        <w:spacing w:line="271" w:lineRule="exact"/>
        <w:rPr>
          <w:sz w:val="20"/>
          <w:szCs w:val="20"/>
        </w:rPr>
      </w:pPr>
    </w:p>
    <w:p w:rsidR="00A01449" w:rsidRDefault="004C78E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_________________________________________</w:t>
      </w:r>
    </w:p>
    <w:p w:rsidR="00A01449" w:rsidRDefault="00A01449">
      <w:pPr>
        <w:spacing w:line="1" w:lineRule="exact"/>
        <w:rPr>
          <w:sz w:val="20"/>
          <w:szCs w:val="20"/>
        </w:rPr>
      </w:pPr>
    </w:p>
    <w:p w:rsidR="00A01449" w:rsidRDefault="004C78E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</w:t>
      </w:r>
    </w:p>
    <w:p w:rsidR="00A01449" w:rsidRDefault="004C78E8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Классы ______________</w:t>
      </w:r>
    </w:p>
    <w:p w:rsidR="00A01449" w:rsidRDefault="00A01449">
      <w:pPr>
        <w:spacing w:line="1" w:lineRule="exact"/>
        <w:rPr>
          <w:sz w:val="20"/>
          <w:szCs w:val="20"/>
        </w:rPr>
      </w:pPr>
    </w:p>
    <w:p w:rsidR="00A01449" w:rsidRDefault="004C78E8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Учитель </w:t>
      </w:r>
      <w:r>
        <w:rPr>
          <w:rFonts w:eastAsia="Times New Roman"/>
          <w:sz w:val="24"/>
          <w:szCs w:val="24"/>
        </w:rPr>
        <w:t>__________________________________________________________</w:t>
      </w:r>
    </w:p>
    <w:p w:rsidR="00A01449" w:rsidRDefault="004C78E8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часов</w:t>
      </w:r>
    </w:p>
    <w:p w:rsidR="00A01449" w:rsidRDefault="004C78E8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Всего ___ час; в неделю _____ час.</w:t>
      </w:r>
    </w:p>
    <w:p w:rsidR="00A01449" w:rsidRDefault="004C78E8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Плановых контрольных уроков______, зачетов _____, тестов ______ ч.;</w:t>
      </w:r>
    </w:p>
    <w:p w:rsidR="00A01449" w:rsidRDefault="00A01449">
      <w:pPr>
        <w:spacing w:line="200" w:lineRule="exact"/>
        <w:rPr>
          <w:sz w:val="20"/>
          <w:szCs w:val="20"/>
        </w:rPr>
      </w:pPr>
    </w:p>
    <w:p w:rsidR="00A01449" w:rsidRDefault="00A01449">
      <w:pPr>
        <w:spacing w:line="352" w:lineRule="exact"/>
        <w:rPr>
          <w:sz w:val="20"/>
          <w:szCs w:val="20"/>
        </w:rPr>
      </w:pPr>
    </w:p>
    <w:p w:rsidR="00A01449" w:rsidRDefault="004C78E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Базовый образец тематического планирования</w:t>
      </w:r>
    </w:p>
    <w:p w:rsidR="00A01449" w:rsidRDefault="00A01449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6140"/>
        <w:gridCol w:w="1000"/>
        <w:gridCol w:w="820"/>
        <w:gridCol w:w="320"/>
        <w:gridCol w:w="1040"/>
        <w:gridCol w:w="30"/>
      </w:tblGrid>
      <w:tr w:rsidR="00A01449">
        <w:trPr>
          <w:trHeight w:val="27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1449" w:rsidRDefault="004C78E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1449" w:rsidRDefault="004C78E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A01449" w:rsidRDefault="00A01449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1449" w:rsidRDefault="004C78E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0" w:type="dxa"/>
            <w:vAlign w:val="bottom"/>
          </w:tcPr>
          <w:p w:rsidR="00A01449" w:rsidRDefault="00A01449">
            <w:pPr>
              <w:rPr>
                <w:sz w:val="1"/>
                <w:szCs w:val="1"/>
              </w:rPr>
            </w:pPr>
          </w:p>
        </w:tc>
      </w:tr>
      <w:tr w:rsidR="00A01449">
        <w:trPr>
          <w:trHeight w:val="2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449" w:rsidRDefault="004C78E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п\п</w:t>
            </w:r>
          </w:p>
        </w:tc>
        <w:tc>
          <w:tcPr>
            <w:tcW w:w="6140" w:type="dxa"/>
            <w:tcBorders>
              <w:right w:val="single" w:sz="8" w:space="0" w:color="auto"/>
            </w:tcBorders>
            <w:vAlign w:val="bottom"/>
          </w:tcPr>
          <w:p w:rsidR="00A01449" w:rsidRDefault="00A01449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01449" w:rsidRDefault="004C78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01449" w:rsidRDefault="00A01449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1449" w:rsidRDefault="00A01449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01449" w:rsidRDefault="00A01449">
            <w:pPr>
              <w:rPr>
                <w:sz w:val="1"/>
                <w:szCs w:val="1"/>
              </w:rPr>
            </w:pPr>
          </w:p>
        </w:tc>
      </w:tr>
      <w:tr w:rsidR="00A01449">
        <w:trPr>
          <w:trHeight w:val="261"/>
        </w:trPr>
        <w:tc>
          <w:tcPr>
            <w:tcW w:w="6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/>
        </w:tc>
        <w:tc>
          <w:tcPr>
            <w:tcW w:w="6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/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01449" w:rsidRDefault="004C78E8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4C78E8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</w:t>
            </w:r>
          </w:p>
        </w:tc>
        <w:tc>
          <w:tcPr>
            <w:tcW w:w="0" w:type="dxa"/>
            <w:vAlign w:val="bottom"/>
          </w:tcPr>
          <w:p w:rsidR="00A01449" w:rsidRDefault="00A01449">
            <w:pPr>
              <w:rPr>
                <w:sz w:val="1"/>
                <w:szCs w:val="1"/>
              </w:rPr>
            </w:pPr>
          </w:p>
        </w:tc>
      </w:tr>
      <w:tr w:rsidR="00A01449">
        <w:trPr>
          <w:trHeight w:val="28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01449" w:rsidRDefault="00A0144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449" w:rsidRDefault="00A0144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01449" w:rsidRDefault="00A01449">
            <w:pPr>
              <w:rPr>
                <w:sz w:val="1"/>
                <w:szCs w:val="1"/>
              </w:rPr>
            </w:pPr>
          </w:p>
        </w:tc>
      </w:tr>
    </w:tbl>
    <w:p w:rsidR="00A01449" w:rsidRDefault="00A01449">
      <w:pPr>
        <w:spacing w:line="278" w:lineRule="exact"/>
        <w:rPr>
          <w:sz w:val="20"/>
          <w:szCs w:val="20"/>
        </w:rPr>
      </w:pPr>
    </w:p>
    <w:p w:rsidR="00A01449" w:rsidRDefault="004C78E8">
      <w:pPr>
        <w:spacing w:line="234" w:lineRule="auto"/>
        <w:ind w:left="120" w:righ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Учитель- предметник может добавлять дополнительные столбцы в соответствии со спецификой предмета (курса)</w:t>
      </w:r>
    </w:p>
    <w:sectPr w:rsidR="00A01449" w:rsidSect="00A01449">
      <w:pgSz w:w="11900" w:h="16838"/>
      <w:pgMar w:top="1440" w:right="986" w:bottom="1440" w:left="960" w:header="0" w:footer="0" w:gutter="0"/>
      <w:cols w:space="720" w:equalWidth="0">
        <w:col w:w="9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9140B6D2"/>
    <w:lvl w:ilvl="0" w:tplc="07685D22">
      <w:start w:val="3"/>
      <w:numFmt w:val="decimal"/>
      <w:lvlText w:val="%1."/>
      <w:lvlJc w:val="left"/>
    </w:lvl>
    <w:lvl w:ilvl="1" w:tplc="5EB00600">
      <w:numFmt w:val="decimal"/>
      <w:lvlText w:val=""/>
      <w:lvlJc w:val="left"/>
    </w:lvl>
    <w:lvl w:ilvl="2" w:tplc="99B40A42">
      <w:numFmt w:val="decimal"/>
      <w:lvlText w:val=""/>
      <w:lvlJc w:val="left"/>
    </w:lvl>
    <w:lvl w:ilvl="3" w:tplc="C4DCDE10">
      <w:numFmt w:val="decimal"/>
      <w:lvlText w:val=""/>
      <w:lvlJc w:val="left"/>
    </w:lvl>
    <w:lvl w:ilvl="4" w:tplc="A5EE1390">
      <w:numFmt w:val="decimal"/>
      <w:lvlText w:val=""/>
      <w:lvlJc w:val="left"/>
    </w:lvl>
    <w:lvl w:ilvl="5" w:tplc="BFB61F1A">
      <w:numFmt w:val="decimal"/>
      <w:lvlText w:val=""/>
      <w:lvlJc w:val="left"/>
    </w:lvl>
    <w:lvl w:ilvl="6" w:tplc="A9ACAB2A">
      <w:numFmt w:val="decimal"/>
      <w:lvlText w:val=""/>
      <w:lvlJc w:val="left"/>
    </w:lvl>
    <w:lvl w:ilvl="7" w:tplc="E64A6A1E">
      <w:numFmt w:val="decimal"/>
      <w:lvlText w:val=""/>
      <w:lvlJc w:val="left"/>
    </w:lvl>
    <w:lvl w:ilvl="8" w:tplc="7ACEBD70">
      <w:numFmt w:val="decimal"/>
      <w:lvlText w:val=""/>
      <w:lvlJc w:val="left"/>
    </w:lvl>
  </w:abstractNum>
  <w:abstractNum w:abstractNumId="1">
    <w:nsid w:val="00003D6C"/>
    <w:multiLevelType w:val="hybridMultilevel"/>
    <w:tmpl w:val="017412EC"/>
    <w:lvl w:ilvl="0" w:tplc="5358C4E8">
      <w:start w:val="1"/>
      <w:numFmt w:val="bullet"/>
      <w:lvlText w:val="-"/>
      <w:lvlJc w:val="left"/>
    </w:lvl>
    <w:lvl w:ilvl="1" w:tplc="A60A3724">
      <w:numFmt w:val="decimal"/>
      <w:lvlText w:val=""/>
      <w:lvlJc w:val="left"/>
    </w:lvl>
    <w:lvl w:ilvl="2" w:tplc="B6C4FC9C">
      <w:numFmt w:val="decimal"/>
      <w:lvlText w:val=""/>
      <w:lvlJc w:val="left"/>
    </w:lvl>
    <w:lvl w:ilvl="3" w:tplc="7630735C">
      <w:numFmt w:val="decimal"/>
      <w:lvlText w:val=""/>
      <w:lvlJc w:val="left"/>
    </w:lvl>
    <w:lvl w:ilvl="4" w:tplc="1D3E18EE">
      <w:numFmt w:val="decimal"/>
      <w:lvlText w:val=""/>
      <w:lvlJc w:val="left"/>
    </w:lvl>
    <w:lvl w:ilvl="5" w:tplc="D96C94C6">
      <w:numFmt w:val="decimal"/>
      <w:lvlText w:val=""/>
      <w:lvlJc w:val="left"/>
    </w:lvl>
    <w:lvl w:ilvl="6" w:tplc="052E06BC">
      <w:numFmt w:val="decimal"/>
      <w:lvlText w:val=""/>
      <w:lvlJc w:val="left"/>
    </w:lvl>
    <w:lvl w:ilvl="7" w:tplc="BF36F622">
      <w:numFmt w:val="decimal"/>
      <w:lvlText w:val=""/>
      <w:lvlJc w:val="left"/>
    </w:lvl>
    <w:lvl w:ilvl="8" w:tplc="0A9AF8DC">
      <w:numFmt w:val="decimal"/>
      <w:lvlText w:val=""/>
      <w:lvlJc w:val="left"/>
    </w:lvl>
  </w:abstractNum>
  <w:abstractNum w:abstractNumId="2">
    <w:nsid w:val="00005F90"/>
    <w:multiLevelType w:val="hybridMultilevel"/>
    <w:tmpl w:val="923A29A8"/>
    <w:lvl w:ilvl="0" w:tplc="591CE64C">
      <w:start w:val="4"/>
      <w:numFmt w:val="decimal"/>
      <w:lvlText w:val="%1."/>
      <w:lvlJc w:val="left"/>
    </w:lvl>
    <w:lvl w:ilvl="1" w:tplc="72AC9E36">
      <w:numFmt w:val="decimal"/>
      <w:lvlText w:val=""/>
      <w:lvlJc w:val="left"/>
    </w:lvl>
    <w:lvl w:ilvl="2" w:tplc="05329418">
      <w:numFmt w:val="decimal"/>
      <w:lvlText w:val=""/>
      <w:lvlJc w:val="left"/>
    </w:lvl>
    <w:lvl w:ilvl="3" w:tplc="DF764400">
      <w:numFmt w:val="decimal"/>
      <w:lvlText w:val=""/>
      <w:lvlJc w:val="left"/>
    </w:lvl>
    <w:lvl w:ilvl="4" w:tplc="0FF4462E">
      <w:numFmt w:val="decimal"/>
      <w:lvlText w:val=""/>
      <w:lvlJc w:val="left"/>
    </w:lvl>
    <w:lvl w:ilvl="5" w:tplc="A6662FF2">
      <w:numFmt w:val="decimal"/>
      <w:lvlText w:val=""/>
      <w:lvlJc w:val="left"/>
    </w:lvl>
    <w:lvl w:ilvl="6" w:tplc="A3BE20E0">
      <w:numFmt w:val="decimal"/>
      <w:lvlText w:val=""/>
      <w:lvlJc w:val="left"/>
    </w:lvl>
    <w:lvl w:ilvl="7" w:tplc="83EC803A">
      <w:numFmt w:val="decimal"/>
      <w:lvlText w:val=""/>
      <w:lvlJc w:val="left"/>
    </w:lvl>
    <w:lvl w:ilvl="8" w:tplc="BB040932">
      <w:numFmt w:val="decimal"/>
      <w:lvlText w:val=""/>
      <w:lvlJc w:val="left"/>
    </w:lvl>
  </w:abstractNum>
  <w:abstractNum w:abstractNumId="3">
    <w:nsid w:val="00006952"/>
    <w:multiLevelType w:val="hybridMultilevel"/>
    <w:tmpl w:val="D062FF96"/>
    <w:lvl w:ilvl="0" w:tplc="D37AA396">
      <w:start w:val="4"/>
      <w:numFmt w:val="decimal"/>
      <w:lvlText w:val="%1."/>
      <w:lvlJc w:val="left"/>
    </w:lvl>
    <w:lvl w:ilvl="1" w:tplc="6106BBB0">
      <w:numFmt w:val="decimal"/>
      <w:lvlText w:val=""/>
      <w:lvlJc w:val="left"/>
    </w:lvl>
    <w:lvl w:ilvl="2" w:tplc="EED0654E">
      <w:numFmt w:val="decimal"/>
      <w:lvlText w:val=""/>
      <w:lvlJc w:val="left"/>
    </w:lvl>
    <w:lvl w:ilvl="3" w:tplc="E80E0A9A">
      <w:numFmt w:val="decimal"/>
      <w:lvlText w:val=""/>
      <w:lvlJc w:val="left"/>
    </w:lvl>
    <w:lvl w:ilvl="4" w:tplc="36863072">
      <w:numFmt w:val="decimal"/>
      <w:lvlText w:val=""/>
      <w:lvlJc w:val="left"/>
    </w:lvl>
    <w:lvl w:ilvl="5" w:tplc="0EEE346C">
      <w:numFmt w:val="decimal"/>
      <w:lvlText w:val=""/>
      <w:lvlJc w:val="left"/>
    </w:lvl>
    <w:lvl w:ilvl="6" w:tplc="712C0DC8">
      <w:numFmt w:val="decimal"/>
      <w:lvlText w:val=""/>
      <w:lvlJc w:val="left"/>
    </w:lvl>
    <w:lvl w:ilvl="7" w:tplc="F12251D8">
      <w:numFmt w:val="decimal"/>
      <w:lvlText w:val=""/>
      <w:lvlJc w:val="left"/>
    </w:lvl>
    <w:lvl w:ilvl="8" w:tplc="4EAEED92">
      <w:numFmt w:val="decimal"/>
      <w:lvlText w:val=""/>
      <w:lvlJc w:val="left"/>
    </w:lvl>
  </w:abstractNum>
  <w:abstractNum w:abstractNumId="4">
    <w:nsid w:val="000072AE"/>
    <w:multiLevelType w:val="hybridMultilevel"/>
    <w:tmpl w:val="07F6B9A4"/>
    <w:lvl w:ilvl="0" w:tplc="5E823CA0">
      <w:start w:val="1"/>
      <w:numFmt w:val="decimal"/>
      <w:lvlText w:val="%1."/>
      <w:lvlJc w:val="left"/>
    </w:lvl>
    <w:lvl w:ilvl="1" w:tplc="115EA024">
      <w:numFmt w:val="decimal"/>
      <w:lvlText w:val=""/>
      <w:lvlJc w:val="left"/>
    </w:lvl>
    <w:lvl w:ilvl="2" w:tplc="03A6487A">
      <w:numFmt w:val="decimal"/>
      <w:lvlText w:val=""/>
      <w:lvlJc w:val="left"/>
    </w:lvl>
    <w:lvl w:ilvl="3" w:tplc="00480B34">
      <w:numFmt w:val="decimal"/>
      <w:lvlText w:val=""/>
      <w:lvlJc w:val="left"/>
    </w:lvl>
    <w:lvl w:ilvl="4" w:tplc="17A694CA">
      <w:numFmt w:val="decimal"/>
      <w:lvlText w:val=""/>
      <w:lvlJc w:val="left"/>
    </w:lvl>
    <w:lvl w:ilvl="5" w:tplc="73F87C5E">
      <w:numFmt w:val="decimal"/>
      <w:lvlText w:val=""/>
      <w:lvlJc w:val="left"/>
    </w:lvl>
    <w:lvl w:ilvl="6" w:tplc="A6B88402">
      <w:numFmt w:val="decimal"/>
      <w:lvlText w:val=""/>
      <w:lvlJc w:val="left"/>
    </w:lvl>
    <w:lvl w:ilvl="7" w:tplc="B150F558">
      <w:numFmt w:val="decimal"/>
      <w:lvlText w:val=""/>
      <w:lvlJc w:val="left"/>
    </w:lvl>
    <w:lvl w:ilvl="8" w:tplc="D472DB6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1449"/>
    <w:rsid w:val="004C78E8"/>
    <w:rsid w:val="00A01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7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2018-10-30T17:21:00Z</dcterms:created>
  <dcterms:modified xsi:type="dcterms:W3CDTF">2018-10-30T17:14:00Z</dcterms:modified>
</cp:coreProperties>
</file>